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38650" cy="863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Pastor Todd Schlechty                       </w:t>
        <w:tab/>
        <w:t xml:space="preserve">                       </w:t>
        <w:tab/>
        <w:t xml:space="preserve">    </w:t>
        <w:tab/>
        <w:t xml:space="preserve">    You Shine</w:t>
      </w:r>
    </w:p>
    <w:p w:rsidR="00000000" w:rsidDel="00000000" w:rsidP="00000000" w:rsidRDefault="00000000" w:rsidRPr="00000000" w14:paraId="00000003">
      <w:pPr>
        <w:ind w:right="-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December 30, 2018 </w:t>
        <w:tab/>
        <w:t xml:space="preserve">                                                    </w:t>
        <w:tab/>
        <w:t xml:space="preserve">  Luke 21:38</w:t>
      </w:r>
    </w:p>
    <w:p w:rsidR="00000000" w:rsidDel="00000000" w:rsidP="00000000" w:rsidRDefault="00000000" w:rsidRPr="00000000" w14:paraId="00000004">
      <w:pPr>
        <w:ind w:right="-3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68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John 1:4-5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 him was life, and the life was the light of all people.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The light shines in the darkness, and the darkness did not overcome it. (NRS)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520" w:right="-30" w:hanging="260"/>
        <w:rPr>
          <w:rFonts w:ascii="Arial" w:cs="Arial" w:eastAsia="Arial" w:hAnsi="Arial"/>
          <w:sz w:val="12"/>
          <w:szCs w:val="12"/>
          <w:highlight w:val="white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270" w:hanging="27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Matthew 5:14-16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"You are the light of the world.  A city built on a hill cannot be hid.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 one after lighting a lamp puts it under the bushel basket, but on the lampstand, and it gives light to all in the house.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 the same way, let your light shine before others, so that they may see your good works and give glory to your Father in heaven. (NRS)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270" w:right="-30" w:hanging="27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Luke 2:21-38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 And when eight days had passed, before His circumcision, His name was then called Jesus, the name given by the angel before He was conceived in the womb.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when the days for their purification according to the law of Moses were completed, they brought Him up to Jerusalem to present Him to the Lord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(as it is written in the Law of the Lord, "EVERY firstborn MALE THAT OPENS THE WOMB SHALL BE CALLED HOLY TO THE LORD"),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to offer a sacrifice according to what was said in the Law of the Lord, "A PAIR OF TURTLEDOVES OR TWO YOUNG PIGEONS."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there was a man in Jerusalem whose name was Simeon; and this man was righteous and devout, looking for the consolation of Israel; and the Holy Spirit was upon him.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it had been revealed to him by the Holy Spirit that he would not see death before he had seen the Lord's Christ.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he came in the Spirit into the temple; and when the parents brought in the child Jesus, to carry out for Him the custom of the Law,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then he took Him into his arms, and blessed God, and said,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"Now Lord, You are releasing Your bond-servant to depart in peace, According to Your word;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For my eyes have seen Your salvation,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Which You have prepared in the presence of all peoples,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 LIGHT OF REVELATION TO THE GENTILES, And the glory of Your people Israel."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His father and mother were amazed at the things which were being said about Him.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Simeon blessed them and said to Mary His mother, "Behold, this Child is appointed for the fall and rise of many in Israel, and for a sign to be opposed--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a sword will pierce even your own soul-- to the end that thoughts from many hearts may be revealed."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there was a prophetess, Anna the daughter of Phanuel, of the tribe of Asher. She was advanced in years and had lived with her husband seven years after her marriage,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then as a widow to the age of eighty-four.  She never left the temple, serving night and day with fastings and prayers.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At that very moment she came up and began giving thanks to God, and continued to speak of Him to all those who were looking for the redemption of Jerusalem.</w:t>
      </w:r>
    </w:p>
    <w:p w:rsidR="00000000" w:rsidDel="00000000" w:rsidP="00000000" w:rsidRDefault="00000000" w:rsidRPr="00000000" w14:paraId="0000000A">
      <w:pPr>
        <w:ind w:left="0" w:right="-3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 Observations: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When you meet Jesus you find what you’ve been looking for your whole life.</w:t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108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Simeon –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line="360" w:lineRule="auto"/>
        <w:ind w:left="108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Anna –</w:t>
      </w:r>
    </w:p>
    <w:p w:rsidR="00000000" w:rsidDel="00000000" w:rsidP="00000000" w:rsidRDefault="00000000" w:rsidRPr="00000000" w14:paraId="0000000F">
      <w:pPr>
        <w:ind w:right="-3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right="-3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  When you meet Jesus you can’t help but shine (&amp; share).</w:t>
      </w:r>
    </w:p>
    <w:p w:rsidR="00000000" w:rsidDel="00000000" w:rsidP="00000000" w:rsidRDefault="00000000" w:rsidRPr="00000000" w14:paraId="00000012">
      <w:pPr>
        <w:spacing w:after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  Anna –</w:t>
      </w:r>
    </w:p>
    <w:p w:rsidR="00000000" w:rsidDel="00000000" w:rsidP="00000000" w:rsidRDefault="00000000" w:rsidRPr="00000000" w14:paraId="00000013">
      <w:pPr>
        <w:ind w:right="-3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right="-3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-3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-3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0" w:right="-30" w:firstLine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Point: 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 Shine!  You’ve got to shine!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3810000</wp:posOffset>
            </wp:positionH>
            <wp:positionV relativeFrom="paragraph">
              <wp:posOffset>190500</wp:posOffset>
            </wp:positionV>
            <wp:extent cx="471099" cy="623888"/>
            <wp:effectExtent b="0" l="0" r="0" t="0"/>
            <wp:wrapSquare wrapText="bothSides" distB="114300" distT="114300" distL="114300" distR="114300"/>
            <wp:docPr descr="doggybag.png" id="2" name="image1.png"/>
            <a:graphic>
              <a:graphicData uri="http://schemas.openxmlformats.org/drawingml/2006/picture">
                <pic:pic>
                  <pic:nvPicPr>
                    <pic:cNvPr descr="doggybag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99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hanging="45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Doggy Bag: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Something to take home and chew on!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hanging="45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left="1080" w:hanging="45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    When have you encountered the grace of God?  … God’s hope, promise and salvation?</w:t>
      </w:r>
    </w:p>
    <w:p w:rsidR="00000000" w:rsidDel="00000000" w:rsidP="00000000" w:rsidRDefault="00000000" w:rsidRPr="00000000" w14:paraId="00000025">
      <w:pPr>
        <w:widowControl w:val="0"/>
        <w:ind w:left="6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    When have you encountered Jesus and the Holy Spirit?</w:t>
      </w:r>
    </w:p>
    <w:p w:rsidR="00000000" w:rsidDel="00000000" w:rsidP="00000000" w:rsidRDefault="00000000" w:rsidRPr="00000000" w14:paraId="00000026">
      <w:pPr>
        <w:widowControl w:val="0"/>
        <w:ind w:left="6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    What difference has that encounter made in your life?</w:t>
      </w:r>
    </w:p>
    <w:p w:rsidR="00000000" w:rsidDel="00000000" w:rsidP="00000000" w:rsidRDefault="00000000" w:rsidRPr="00000000" w14:paraId="00000027">
      <w:pPr>
        <w:widowControl w:val="0"/>
        <w:ind w:left="6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    How can you shine the light of Jesus to others? </w:t>
      </w:r>
    </w:p>
    <w:p w:rsidR="00000000" w:rsidDel="00000000" w:rsidP="00000000" w:rsidRDefault="00000000" w:rsidRPr="00000000" w14:paraId="00000028">
      <w:pPr>
        <w:widowControl w:val="0"/>
        <w:ind w:left="6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    Do you have a shine story that you can share?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If you’d like to talk personally and confidentially w/Pastor Todd about your relationship with Christ, please email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pastortodd@thevineva.org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to set up an appointment.</w:t>
      </w:r>
      <w:r w:rsidDel="00000000" w:rsidR="00000000" w:rsidRPr="00000000">
        <w:rPr>
          <w:rtl w:val="0"/>
        </w:rPr>
      </w:r>
    </w:p>
    <w:sectPr>
      <w:pgSz w:h="12240" w:w="15840"/>
      <w:pgMar w:bottom="360" w:top="450" w:left="450" w:right="564" w:header="0" w:footer="720"/>
      <w:pgNumType w:start="1"/>
      <w:cols w:equalWidth="0" w:num="2">
        <w:col w:space="834" w:w="6995.999999999999"/>
        <w:col w:space="0" w:w="699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Calibri"/>
  <w:font w:name="Humnst777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270" w:hanging="27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